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9F" w:rsidRPr="00D71E79" w:rsidRDefault="00963D9F" w:rsidP="00D71E79">
      <w:pPr>
        <w:tabs>
          <w:tab w:val="left" w:pos="56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7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71E79" w:rsidRPr="00D71E79" w:rsidRDefault="00963D9F" w:rsidP="00D71E79">
      <w:pPr>
        <w:tabs>
          <w:tab w:val="left" w:pos="56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79">
        <w:rPr>
          <w:rFonts w:ascii="Times New Roman" w:hAnsi="Times New Roman" w:cs="Times New Roman"/>
          <w:b/>
          <w:sz w:val="28"/>
          <w:szCs w:val="28"/>
        </w:rPr>
        <w:t>о реализации мероприятий по переходу на поквартирные системы отопления, установки блочных котельных в городах и районах Республики Татарстан, финансируемых за счет средств республиканского лизингового фонда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Теплоснабжение населения и объектов социально-культурного и бытового назначения республики осуществляется в основном от централизованных систем теплоснабжения, однако, в ряде населенных пунктов сложилась ситуация, когда централизованные системы теплоснабжения уже не могут работать столь эффективно, как прежде. Эффективность работы систем теплоснабжения остается достаточно низкой, прежде всего в связи большим износом оборудования теплоэнергетического хозяйства, которые, как правило, находятся в аварийном состоянии </w:t>
      </w:r>
      <w:proofErr w:type="gramStart"/>
      <w:r w:rsidRPr="00D71E7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D71E79">
        <w:rPr>
          <w:rFonts w:ascii="Times New Roman" w:hAnsi="Times New Roman" w:cs="Times New Roman"/>
          <w:sz w:val="28"/>
          <w:szCs w:val="28"/>
        </w:rPr>
        <w:t xml:space="preserve"> имеют сверхнормативный износ.  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В эксплуатации находятся значительное количество котлов и ветхих тепловых сетей, выработавших нормативные сроки эксплуатации.  Именно на это звено систем централизованного теплоснабжения приходится до 85% отказов теплоснабжения вследствие аварийных ситуаций. При этом состоянии, в котором находятся центральные сети теплоснабжения, на тепловые потери от внешнего охлаждения приходится 15-20% тепловой мощности (нормируемое значение-5%) и ещё 5-20% потерь приходится на утечки теплоносителя (нормируемое значение -0,5%). 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Немногим лучше ситуация на отопительных котельных, где преобладают мелкие, малоэффективные, оснащенные </w:t>
      </w:r>
      <w:proofErr w:type="spellStart"/>
      <w:r w:rsidRPr="00D71E79">
        <w:rPr>
          <w:rFonts w:ascii="Times New Roman" w:hAnsi="Times New Roman" w:cs="Times New Roman"/>
          <w:sz w:val="28"/>
          <w:szCs w:val="28"/>
        </w:rPr>
        <w:t>котлоагрегатами</w:t>
      </w:r>
      <w:proofErr w:type="spellEnd"/>
      <w:r w:rsidRPr="00D71E79">
        <w:rPr>
          <w:rFonts w:ascii="Times New Roman" w:hAnsi="Times New Roman" w:cs="Times New Roman"/>
          <w:sz w:val="28"/>
          <w:szCs w:val="28"/>
        </w:rPr>
        <w:t xml:space="preserve"> устаревших моделей котельные, КПД которых составляет не более 70%. </w:t>
      </w:r>
      <w:proofErr w:type="spellStart"/>
      <w:r w:rsidRPr="00D71E79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D71E79">
        <w:rPr>
          <w:rFonts w:ascii="Times New Roman" w:hAnsi="Times New Roman" w:cs="Times New Roman"/>
          <w:sz w:val="28"/>
          <w:szCs w:val="28"/>
        </w:rPr>
        <w:t xml:space="preserve"> у потребителя возрастают из-за несовершенства местных систем распределения тепла, когда центральные системы отопления функционируют в технологически обусловленных режимах </w:t>
      </w:r>
      <w:proofErr w:type="gramStart"/>
      <w:r w:rsidRPr="00D71E79">
        <w:rPr>
          <w:rFonts w:ascii="Times New Roman" w:hAnsi="Times New Roman" w:cs="Times New Roman"/>
          <w:sz w:val="28"/>
          <w:szCs w:val="28"/>
        </w:rPr>
        <w:t>перерасхода  подачи</w:t>
      </w:r>
      <w:proofErr w:type="gramEnd"/>
      <w:r w:rsidRPr="00D71E79">
        <w:rPr>
          <w:rFonts w:ascii="Times New Roman" w:hAnsi="Times New Roman" w:cs="Times New Roman"/>
          <w:sz w:val="28"/>
          <w:szCs w:val="28"/>
        </w:rPr>
        <w:t xml:space="preserve">  тепла или в режиме   постоянной подпитки тепловой воды вследствие многочисленных утечек или умышленного отбора теплоносителя в квартирах для хозяйственно-бытовых нужд.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привлечению инвестиций и капитальных вложений в условиях ликвидации высокого уровня изношенности мощностей жилищно-коммунального хозяйства может привести к увеличению тарифов и, что, в свою очередь, приведет к увеличению расходов бюджета, в </w:t>
      </w:r>
      <w:proofErr w:type="spellStart"/>
      <w:r w:rsidRPr="00D71E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71E79">
        <w:rPr>
          <w:rFonts w:ascii="Times New Roman" w:hAnsi="Times New Roman" w:cs="Times New Roman"/>
          <w:sz w:val="28"/>
          <w:szCs w:val="28"/>
        </w:rPr>
        <w:t>. на выплату жилищных субсидий. При таком развитии ситуации альтернативой традиционной центральной системе теплоснабжения выступают автономные. Одним из вариантов автономного теплоснабжения многоквартирных жилых домов (в том числе и многоэтажных) являются децентрализованные (поквартирные) системы отопления, путем последовательной реализации мероприятий п</w:t>
      </w:r>
      <w:r w:rsidR="00D71E79">
        <w:rPr>
          <w:rFonts w:ascii="Times New Roman" w:hAnsi="Times New Roman" w:cs="Times New Roman"/>
          <w:sz w:val="28"/>
          <w:szCs w:val="28"/>
        </w:rPr>
        <w:t xml:space="preserve">о реконструкции и модернизации </w:t>
      </w:r>
      <w:r w:rsidRPr="00D71E79">
        <w:rPr>
          <w:rFonts w:ascii="Times New Roman" w:hAnsi="Times New Roman" w:cs="Times New Roman"/>
          <w:sz w:val="28"/>
          <w:szCs w:val="28"/>
        </w:rPr>
        <w:t>отопительной</w:t>
      </w:r>
      <w:r w:rsidR="00D71E79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Pr="00D71E79">
        <w:rPr>
          <w:rFonts w:ascii="Times New Roman" w:hAnsi="Times New Roman" w:cs="Times New Roman"/>
          <w:sz w:val="28"/>
          <w:szCs w:val="28"/>
        </w:rPr>
        <w:t>на территории республики.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E79">
        <w:rPr>
          <w:rFonts w:ascii="Times New Roman" w:hAnsi="Times New Roman" w:cs="Times New Roman"/>
          <w:bCs/>
          <w:sz w:val="28"/>
          <w:szCs w:val="28"/>
        </w:rPr>
        <w:t xml:space="preserve">Одной из антикризисных мер, направленных на стабилизацию ситуации в жилищной сфере является реализация Программы перехода на поквартирные системы отопления и установки блочных котельных в </w:t>
      </w:r>
      <w:r w:rsidRPr="00D71E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муниципальных образованиях Республики Татарстан (далее – Программа). На территории Республики Татарстан указанная работа ведется с 2005 года ГУ «Фонд газификации, энергосберегающих технологий и развития инженерных сетей Республики Татарстан». 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E79">
        <w:rPr>
          <w:rFonts w:ascii="Times New Roman" w:hAnsi="Times New Roman" w:cs="Times New Roman"/>
          <w:bCs/>
          <w:sz w:val="28"/>
          <w:szCs w:val="28"/>
        </w:rPr>
        <w:tab/>
        <w:t>Социально – экономическая значимость от реализации данного мероприятия по установке двухконтурных котлов заключается в: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жилья, переведенного на двухконтурные котлы, путем появления у собственников и нанимателей новой услуги – горячего водоснабжения. Кроме того, </w:t>
      </w:r>
      <w:r w:rsidRPr="00D71E79">
        <w:rPr>
          <w:rFonts w:ascii="Times New Roman" w:hAnsi="Times New Roman" w:cs="Times New Roman"/>
          <w:color w:val="000000"/>
          <w:sz w:val="28"/>
          <w:szCs w:val="28"/>
        </w:rPr>
        <w:t>собственник (наниматель) сам выбирает режим отопления в своей квартире в соответствии с необходимым ему уровнем теплового комфорта и учётом расхода денежных средств на отопление и горячее водоснабжение;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повышение уровня жизни населения за счет уменьшения размера оплаты за потребленные коммунальные услуги. Собственник жилого помещения ежемесячно в течение 7 лет осуществляет лизинговые платежи за установленное газовое оборудование, но наряду с этим, </w:t>
      </w:r>
      <w:r w:rsidRPr="00D71E79">
        <w:rPr>
          <w:rFonts w:ascii="Times New Roman" w:hAnsi="Times New Roman" w:cs="Times New Roman"/>
          <w:color w:val="000000"/>
          <w:sz w:val="28"/>
          <w:szCs w:val="28"/>
        </w:rPr>
        <w:t xml:space="preserve">при переводе на </w:t>
      </w:r>
      <w:r w:rsidRPr="00D71E79">
        <w:rPr>
          <w:rFonts w:ascii="Times New Roman" w:hAnsi="Times New Roman" w:cs="Times New Roman"/>
          <w:sz w:val="28"/>
          <w:szCs w:val="28"/>
        </w:rPr>
        <w:t>индивидуальные системы отопления</w:t>
      </w:r>
      <w:r w:rsidRPr="00D71E79">
        <w:rPr>
          <w:rFonts w:ascii="Times New Roman" w:hAnsi="Times New Roman" w:cs="Times New Roman"/>
          <w:color w:val="000000"/>
          <w:sz w:val="28"/>
          <w:szCs w:val="28"/>
        </w:rPr>
        <w:t xml:space="preserve"> не переплачивает за </w:t>
      </w:r>
      <w:proofErr w:type="spellStart"/>
      <w:r w:rsidRPr="00D71E79">
        <w:rPr>
          <w:rFonts w:ascii="Times New Roman" w:hAnsi="Times New Roman" w:cs="Times New Roman"/>
          <w:color w:val="000000"/>
          <w:sz w:val="28"/>
          <w:szCs w:val="28"/>
        </w:rPr>
        <w:t>теплопотери</w:t>
      </w:r>
      <w:proofErr w:type="spellEnd"/>
      <w:r w:rsidRPr="00D71E79">
        <w:rPr>
          <w:rFonts w:ascii="Times New Roman" w:hAnsi="Times New Roman" w:cs="Times New Roman"/>
          <w:color w:val="000000"/>
          <w:sz w:val="28"/>
          <w:szCs w:val="28"/>
        </w:rPr>
        <w:t xml:space="preserve"> на теплотрассах или перерасход тепла в чужих квартирах;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E79">
        <w:rPr>
          <w:rFonts w:ascii="Times New Roman" w:hAnsi="Times New Roman" w:cs="Times New Roman"/>
          <w:bCs/>
          <w:sz w:val="28"/>
          <w:szCs w:val="28"/>
        </w:rPr>
        <w:t>обеспечение населения безаварийными, бесперебойными источниками теплоснабжения и горячего водоснабжения жилых домов.</w:t>
      </w:r>
    </w:p>
    <w:p w:rsidR="00963D9F" w:rsidRPr="00D71E79" w:rsidRDefault="00963D9F" w:rsidP="00D7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79">
        <w:rPr>
          <w:rFonts w:ascii="Times New Roman" w:hAnsi="Times New Roman" w:cs="Times New Roman"/>
          <w:sz w:val="28"/>
          <w:szCs w:val="28"/>
        </w:rPr>
        <w:t xml:space="preserve">Всего с начала реализации программы (с 2005 по наст. время) на поквартирные системы отопления переведено более 50 тысяч квартир в </w:t>
      </w:r>
      <w:bookmarkStart w:id="0" w:name="_GoBack"/>
      <w:bookmarkEnd w:id="0"/>
      <w:r w:rsidRPr="00D71E79">
        <w:rPr>
          <w:rFonts w:ascii="Times New Roman" w:hAnsi="Times New Roman" w:cs="Times New Roman"/>
          <w:sz w:val="28"/>
          <w:szCs w:val="28"/>
        </w:rPr>
        <w:t>городах и сельских населенных пунктах муниципальных районов республики.</w:t>
      </w:r>
    </w:p>
    <w:sectPr w:rsidR="00963D9F" w:rsidRPr="00D7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E62"/>
    <w:multiLevelType w:val="hybridMultilevel"/>
    <w:tmpl w:val="F1B8DAE0"/>
    <w:lvl w:ilvl="0" w:tplc="3CCE3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272B0"/>
    <w:multiLevelType w:val="hybridMultilevel"/>
    <w:tmpl w:val="6382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6"/>
    <w:rsid w:val="001F1028"/>
    <w:rsid w:val="00202450"/>
    <w:rsid w:val="00431A78"/>
    <w:rsid w:val="00433597"/>
    <w:rsid w:val="00706CF7"/>
    <w:rsid w:val="00753605"/>
    <w:rsid w:val="007B73BA"/>
    <w:rsid w:val="008F7A66"/>
    <w:rsid w:val="00932B1F"/>
    <w:rsid w:val="00952F68"/>
    <w:rsid w:val="00963D9F"/>
    <w:rsid w:val="00AB3C0B"/>
    <w:rsid w:val="00BB6FBC"/>
    <w:rsid w:val="00C04EA8"/>
    <w:rsid w:val="00D51362"/>
    <w:rsid w:val="00D6093F"/>
    <w:rsid w:val="00D71E79"/>
    <w:rsid w:val="00DC5119"/>
    <w:rsid w:val="00E551E2"/>
    <w:rsid w:val="00E90488"/>
    <w:rsid w:val="00EE5524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7711"/>
  <w15:docId w15:val="{082BC1E4-1A9F-49F2-84BE-B8ED533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A66"/>
    <w:rPr>
      <w:color w:val="0000FF"/>
      <w:u w:val="single"/>
    </w:rPr>
  </w:style>
  <w:style w:type="character" w:styleId="a4">
    <w:name w:val="Strong"/>
    <w:uiPriority w:val="22"/>
    <w:qFormat/>
    <w:rsid w:val="008F7A66"/>
    <w:rPr>
      <w:b/>
      <w:bCs/>
    </w:rPr>
  </w:style>
  <w:style w:type="paragraph" w:styleId="a5">
    <w:name w:val="List Paragraph"/>
    <w:basedOn w:val="a"/>
    <w:link w:val="a6"/>
    <w:uiPriority w:val="34"/>
    <w:qFormat/>
    <w:rsid w:val="001F1028"/>
    <w:pPr>
      <w:ind w:left="720"/>
      <w:contextualSpacing/>
    </w:pPr>
  </w:style>
  <w:style w:type="paragraph" w:styleId="a7">
    <w:name w:val="Plain Text"/>
    <w:basedOn w:val="a"/>
    <w:link w:val="a8"/>
    <w:unhideWhenUsed/>
    <w:rsid w:val="00BB6F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B6FB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B6FBC"/>
  </w:style>
  <w:style w:type="paragraph" w:styleId="a9">
    <w:name w:val="Normal (Web)"/>
    <w:basedOn w:val="a"/>
    <w:uiPriority w:val="99"/>
    <w:semiHidden/>
    <w:unhideWhenUsed/>
    <w:rsid w:val="00B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73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562E-97D8-453A-B62D-95DB8CED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Гайнеева</dc:creator>
  <cp:lastModifiedBy>Ленар Залялов</cp:lastModifiedBy>
  <cp:revision>2</cp:revision>
  <dcterms:created xsi:type="dcterms:W3CDTF">2018-01-30T12:59:00Z</dcterms:created>
  <dcterms:modified xsi:type="dcterms:W3CDTF">2018-01-30T12:59:00Z</dcterms:modified>
</cp:coreProperties>
</file>